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E0" w:rsidRPr="00155115" w:rsidRDefault="004400E0" w:rsidP="004400E0">
      <w:pPr>
        <w:jc w:val="center"/>
        <w:rPr>
          <w:b/>
        </w:rPr>
      </w:pPr>
      <w:r w:rsidRPr="00155115">
        <w:rPr>
          <w:b/>
        </w:rPr>
        <w:t>Случаи снижения платы за нарушения качества коммунальных услуг, и за превышения установленной продолжительности перерывов в их оказании  за 2012г.</w:t>
      </w:r>
    </w:p>
    <w:p w:rsidR="004400E0" w:rsidRDefault="004400E0" w:rsidP="004400E0">
      <w:r>
        <w:t>С июня по сентябрь 2012г присутствовали случаи снижения платы по горячей воде, в связи с ремонтом котельной, п. Добрый Орловского района по домам №1,2,3,4,5,6,7,8</w:t>
      </w:r>
    </w:p>
    <w:p w:rsidR="006F090A" w:rsidRDefault="006F090A"/>
    <w:sectPr w:rsidR="006F090A" w:rsidSect="006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400E0"/>
    <w:rsid w:val="004400E0"/>
    <w:rsid w:val="006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Organization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2013-01-28T09:43:00Z</dcterms:created>
  <dcterms:modified xsi:type="dcterms:W3CDTF">2013-01-28T09:43:00Z</dcterms:modified>
</cp:coreProperties>
</file>