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B9" w:rsidRDefault="008B09E4" w:rsidP="003147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98">
        <w:rPr>
          <w:rFonts w:ascii="Times New Roman" w:hAnsi="Times New Roman" w:cs="Times New Roman"/>
          <w:sz w:val="28"/>
          <w:szCs w:val="28"/>
        </w:rPr>
        <w:t xml:space="preserve">Управляющая компания ООО «Орловская» </w:t>
      </w:r>
      <w:r w:rsidR="00314798">
        <w:rPr>
          <w:rFonts w:ascii="Times New Roman" w:hAnsi="Times New Roman" w:cs="Times New Roman"/>
          <w:sz w:val="28"/>
          <w:szCs w:val="28"/>
        </w:rPr>
        <w:t xml:space="preserve"> приняла следующие меры для устранения нарушений, повлекших применение административных санкций:</w:t>
      </w:r>
    </w:p>
    <w:p w:rsidR="00314798" w:rsidRDefault="00314798" w:rsidP="003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состояние многоквартирного дома приведено в надлежащее состояние, согласно жилищному законодательству РФ (Постановление № 102 по делу об административном правонарушении от 08.10.2012 г., вынесенное Начальником Управления по государственному строительному надзору и жилищной инспекции Орловской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1258A">
        <w:rPr>
          <w:rFonts w:ascii="Times New Roman" w:hAnsi="Times New Roman" w:cs="Times New Roman"/>
          <w:sz w:val="28"/>
          <w:szCs w:val="28"/>
        </w:rPr>
        <w:t>;</w:t>
      </w:r>
    </w:p>
    <w:p w:rsidR="00314798" w:rsidRDefault="00314798" w:rsidP="003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258A">
        <w:rPr>
          <w:rFonts w:ascii="Times New Roman" w:hAnsi="Times New Roman" w:cs="Times New Roman"/>
          <w:sz w:val="28"/>
          <w:szCs w:val="28"/>
        </w:rPr>
        <w:t>Ограничен доступ к информации о лицах указанных в квитанциях ООО «Орловская» (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1258A">
        <w:rPr>
          <w:rFonts w:ascii="Times New Roman" w:hAnsi="Times New Roman" w:cs="Times New Roman"/>
          <w:sz w:val="28"/>
          <w:szCs w:val="28"/>
        </w:rPr>
        <w:t xml:space="preserve"> о привлечении к административной ответственности от 22.10.2012 г. по делу №3-605/2012, вынесенное Мировым судьей судебного участка №1 Орловского района Орловской области);</w:t>
      </w:r>
    </w:p>
    <w:p w:rsidR="0001258A" w:rsidRPr="00314798" w:rsidRDefault="0001258A" w:rsidP="003147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сайте Управляющей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«Орловская» размещена недостающая информация в соответствии с Постановлением Правительства РФ от 23.09.2010 г. №731 (Постановление № 128 по делу об административном правонарушении от 30.11.2012 г., вынесенное Начальником Управления по государственному строительному надзору и жилищной инспекции Орловской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sectPr w:rsidR="0001258A" w:rsidRPr="00314798" w:rsidSect="00F4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A495C"/>
    <w:multiLevelType w:val="hybridMultilevel"/>
    <w:tmpl w:val="ED80E7E2"/>
    <w:lvl w:ilvl="0" w:tplc="BCC8D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8B09E4"/>
    <w:rsid w:val="0001258A"/>
    <w:rsid w:val="00314798"/>
    <w:rsid w:val="006500B9"/>
    <w:rsid w:val="008B09E4"/>
    <w:rsid w:val="00A45BA6"/>
    <w:rsid w:val="00DA0D63"/>
    <w:rsid w:val="00F4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5</cp:revision>
  <dcterms:created xsi:type="dcterms:W3CDTF">2013-03-20T11:40:00Z</dcterms:created>
  <dcterms:modified xsi:type="dcterms:W3CDTF">2013-04-10T11:07:00Z</dcterms:modified>
</cp:coreProperties>
</file>